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8CD875">
      <w:pPr>
        <w:rPr>
          <w:rFonts w:hint="eastAsia"/>
          <w:lang w:val="en-US" w:eastAsia="zh-CN"/>
        </w:rPr>
      </w:pPr>
      <w:r>
        <w:rPr>
          <w:rFonts w:hint="eastAsia" w:ascii="Times New Roman" w:hAnsi="Times New Roman" w:eastAsia="黑体" w:cs="Times New Roman"/>
          <w:b w:val="0"/>
          <w:bCs w:val="0"/>
          <w:w w:val="95"/>
          <w:kern w:val="0"/>
          <w:sz w:val="32"/>
          <w:szCs w:val="32"/>
          <w:lang w:val="en-US" w:eastAsia="zh-CN"/>
        </w:rPr>
        <w:t xml:space="preserve">附件1 </w:t>
      </w:r>
      <w:r>
        <w:rPr>
          <w:rFonts w:hint="eastAsia" w:asciiTheme="minorHAnsi" w:eastAsiaTheme="minorEastAsia"/>
          <w:lang w:val="en-US" w:eastAsia="zh-CN"/>
        </w:rPr>
        <w:t xml:space="preserve">               </w:t>
      </w:r>
    </w:p>
    <w:p w14:paraId="38E9DD75">
      <w:pPr>
        <w:spacing w:line="500" w:lineRule="exact"/>
        <w:jc w:val="center"/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bookmarkStart w:id="0" w:name="_Hlk175732939"/>
    </w:p>
    <w:p w14:paraId="46CBEE8E">
      <w:pPr>
        <w:spacing w:line="500" w:lineRule="exact"/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</w:rPr>
        <w:t>德阳高新国有资本投资运营有限公司</w:t>
      </w:r>
      <w:bookmarkEnd w:id="0"/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</w:rPr>
        <w:t>下属子公司</w:t>
      </w:r>
    </w:p>
    <w:p w14:paraId="2F3AF275">
      <w:pPr>
        <w:spacing w:line="500" w:lineRule="exact"/>
        <w:jc w:val="center"/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  <w:lang w:eastAsia="zh-CN"/>
        </w:rPr>
      </w:pP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</w:rPr>
        <w:t>竞聘岗位职责与任职要求</w:t>
      </w:r>
    </w:p>
    <w:tbl>
      <w:tblPr>
        <w:tblStyle w:val="5"/>
        <w:tblpPr w:leftFromText="180" w:rightFromText="180" w:vertAnchor="text" w:horzAnchor="page" w:tblpX="887" w:tblpY="495"/>
        <w:tblOverlap w:val="never"/>
        <w:tblW w:w="1481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8"/>
        <w:gridCol w:w="1400"/>
        <w:gridCol w:w="1250"/>
        <w:gridCol w:w="1087"/>
        <w:gridCol w:w="5113"/>
        <w:gridCol w:w="4905"/>
      </w:tblGrid>
      <w:tr w14:paraId="318522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1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21444A8">
            <w:pPr>
              <w:widowControl/>
              <w:jc w:val="center"/>
              <w:textAlignment w:val="center"/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14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C8E0113">
            <w:pPr>
              <w:widowControl/>
              <w:jc w:val="center"/>
              <w:textAlignment w:val="center"/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公司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EDB0C43">
            <w:pPr>
              <w:widowControl/>
              <w:jc w:val="center"/>
              <w:textAlignment w:val="center"/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ascii="Times New Roman" w:hAnsi="Times New Roman" w:eastAsia="微软雅黑" w:cs="Times New Roman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AFE67D1">
            <w:pPr>
              <w:widowControl/>
              <w:jc w:val="center"/>
              <w:textAlignment w:val="center"/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人数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9D1DE9B">
            <w:pPr>
              <w:widowControl/>
              <w:jc w:val="center"/>
              <w:textAlignment w:val="center"/>
              <w:rPr>
                <w:rFonts w:hint="default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岗位职责</w:t>
            </w: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A671D4E">
            <w:pPr>
              <w:widowControl/>
              <w:jc w:val="center"/>
              <w:textAlignment w:val="center"/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/>
                <w:bCs/>
                <w:color w:val="000000"/>
                <w:kern w:val="0"/>
                <w:sz w:val="24"/>
                <w:lang w:val="en-US" w:eastAsia="zh-CN"/>
              </w:rPr>
              <w:t>任职要求</w:t>
            </w:r>
          </w:p>
        </w:tc>
      </w:tr>
      <w:tr w14:paraId="11E154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2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3F416C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kern w:val="2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C2875D1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德阳高博会展</w:t>
            </w: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有限公司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6E59125"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综合办</w:t>
            </w:r>
          </w:p>
          <w:p w14:paraId="2B3257D4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主任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5EE0B0F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8FA36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44CF96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1.负责统筹综合办全面工作；</w:t>
            </w:r>
          </w:p>
          <w:p w14:paraId="6C1318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2.负责重要文稿审核工作；</w:t>
            </w:r>
          </w:p>
          <w:p w14:paraId="01E096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3.负责建立健全制度体系；</w:t>
            </w:r>
          </w:p>
          <w:p w14:paraId="57BBF6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4.统筹管理公司劳动关系、招聘配置、薪酬绩效等工作；</w:t>
            </w:r>
          </w:p>
          <w:p w14:paraId="735C49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5.牵头公司本部组织架构及岗位的设计、评价及完善工作，组织各岗位工作分析和人员定岗定编；</w:t>
            </w:r>
          </w:p>
          <w:p w14:paraId="214805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6.负责领导班子工作协调，公司内部运转协调，对外协调、联络工作；</w:t>
            </w:r>
          </w:p>
          <w:p w14:paraId="3AFF73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w w:val="92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方正仿宋简体" w:cs="Times New Roman"/>
                <w:w w:val="92"/>
                <w:sz w:val="21"/>
                <w:szCs w:val="21"/>
                <w:lang w:val="en-US" w:eastAsia="zh-CN"/>
              </w:rPr>
              <w:t>负责对接上级公司，协调公司经营业绩目标考核相关工作；</w:t>
            </w:r>
          </w:p>
          <w:p w14:paraId="6F269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8.负责印鉴、证照的日常管理、使用；</w:t>
            </w:r>
          </w:p>
          <w:p w14:paraId="7F08F4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9.负责领导交办的其他工作。</w:t>
            </w:r>
          </w:p>
          <w:p w14:paraId="0D7DD667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 w14:paraId="627DB176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66FD5024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49246496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19DB26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1.年龄45岁及以下；</w:t>
            </w:r>
          </w:p>
          <w:p w14:paraId="1FE918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2.具有</w:t>
            </w: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2</w:t>
            </w:r>
            <w:bookmarkStart w:id="1" w:name="_GoBack"/>
            <w:bookmarkEnd w:id="1"/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年及以上司龄</w:t>
            </w: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、</w:t>
            </w: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熟悉公司情况优先考虑；</w:t>
            </w:r>
          </w:p>
          <w:p w14:paraId="5F8735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3.具有较强的组织协调能力及公文写作能力；</w:t>
            </w:r>
          </w:p>
          <w:p w14:paraId="69CA551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4.能够熟练运用操作各种办公设备，熟悉办公室相关流程，掌握各种公文处理流程以及各种常用公文的写作；</w:t>
            </w:r>
          </w:p>
          <w:p w14:paraId="5211CD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5.具有良好的沟通协调能力，能够与公司内部各部门、及相关方保持良好合作关系。</w:t>
            </w:r>
          </w:p>
          <w:p w14:paraId="2F07F371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</w:tc>
      </w:tr>
      <w:tr w14:paraId="4D9957F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9" w:hRule="atLeast"/>
        </w:trPr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3294A3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b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b w:val="0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CF87ADC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德阳高博会展</w:t>
            </w: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有限公司</w:t>
            </w: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7CAC361">
            <w:pPr>
              <w:widowControl/>
              <w:spacing w:line="240" w:lineRule="exact"/>
              <w:jc w:val="center"/>
              <w:textAlignment w:val="center"/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展览运营部</w:t>
            </w:r>
          </w:p>
          <w:p w14:paraId="0B96D87A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副部长</w:t>
            </w:r>
          </w:p>
        </w:tc>
        <w:tc>
          <w:tcPr>
            <w:tcW w:w="108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43D7572">
            <w:pPr>
              <w:widowControl/>
              <w:spacing w:line="240" w:lineRule="exact"/>
              <w:jc w:val="center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</w:t>
            </w:r>
          </w:p>
        </w:tc>
        <w:tc>
          <w:tcPr>
            <w:tcW w:w="5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F0BF6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0C9F26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1.负责统筹展</w:t>
            </w: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馆</w:t>
            </w: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管理、展览会务</w:t>
            </w: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、各类活动的现场工作</w:t>
            </w: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；</w:t>
            </w:r>
          </w:p>
          <w:p w14:paraId="27793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2.组织团队对展览活动进行策划，</w:t>
            </w: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如：</w:t>
            </w: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主题设定、展品选择、布局设计、活动安排等；</w:t>
            </w:r>
          </w:p>
          <w:p w14:paraId="0E938D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3.负责监督市场活动的策划、组织和实施，包括线上线下推广活动、品牌宣传等，确保活动效果最大化</w:t>
            </w: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；</w:t>
            </w:r>
          </w:p>
          <w:p w14:paraId="4375FB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4.负责</w:t>
            </w: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监督</w:t>
            </w: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展览及会议活动项目的方案</w:t>
            </w: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的</w:t>
            </w: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 xml:space="preserve">实施，根据公司业务目标和市场趋势，制定有针对性的展览营销策略；                                                                                                                                                                                         </w:t>
            </w:r>
          </w:p>
          <w:p w14:paraId="2F021A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.负责领导交办的其他工作。</w:t>
            </w:r>
          </w:p>
          <w:p w14:paraId="36DCEB04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</w:tc>
        <w:tc>
          <w:tcPr>
            <w:tcW w:w="4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 w14:paraId="4D9E91CD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03479F02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72875F40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2429C39B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24BEF276">
            <w:pPr>
              <w:widowControl/>
              <w:spacing w:line="24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</w:p>
          <w:p w14:paraId="6566F6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1.年龄45岁及以下；</w:t>
            </w:r>
          </w:p>
          <w:p w14:paraId="4E4149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2.具有</w:t>
            </w: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年以上司龄，熟悉公司情况优先考虑；</w:t>
            </w:r>
          </w:p>
          <w:p w14:paraId="16C340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3.具有较强的组织协调能力</w:t>
            </w: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及大局观</w:t>
            </w: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；</w:t>
            </w:r>
          </w:p>
          <w:p w14:paraId="077871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简体" w:cs="Times New Roman"/>
                <w:szCs w:val="21"/>
                <w:lang w:val="en-US" w:eastAsia="zh-CN"/>
              </w:rPr>
              <w:t>4.能够熟练运用各种办公设备，熟悉</w:t>
            </w:r>
            <w:r>
              <w:rPr>
                <w:rFonts w:hint="eastAsia" w:ascii="Times New Roman" w:hAnsi="Times New Roman" w:eastAsia="方正仿宋简体" w:cs="Times New Roman"/>
                <w:szCs w:val="21"/>
                <w:lang w:val="en-US" w:eastAsia="zh-CN"/>
              </w:rPr>
              <w:t>展览运营相关工作流程，具有相关工作经验优先考虑。</w:t>
            </w:r>
          </w:p>
        </w:tc>
      </w:tr>
    </w:tbl>
    <w:p w14:paraId="1FA55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6838" w:h="11906" w:orient="landscape"/>
      <w:pgMar w:top="2086" w:right="1440" w:bottom="1803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8DC576D-3B2C-4806-8B82-9E12D57092D6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C3C96E1F-EBAD-4117-B177-5B785EF85B2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zMjMwNzUwNWEwMjA4ZmNiOWU2MWM5ZjQ2NzJhYzYifQ=="/>
  </w:docVars>
  <w:rsids>
    <w:rsidRoot w:val="25D07AD5"/>
    <w:rsid w:val="1ED540D7"/>
    <w:rsid w:val="25D07AD5"/>
    <w:rsid w:val="4AEF550B"/>
    <w:rsid w:val="4D2F0831"/>
    <w:rsid w:val="53C24779"/>
    <w:rsid w:val="67D45F15"/>
    <w:rsid w:val="70881D44"/>
    <w:rsid w:val="7AD25E09"/>
    <w:rsid w:val="7CFA42E6"/>
    <w:rsid w:val="7F0303A8"/>
    <w:rsid w:val="7FE0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eastAsia="楷体_GB231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677</Words>
  <Characters>701</Characters>
  <Lines>0</Lines>
  <Paragraphs>0</Paragraphs>
  <TotalTime>47</TotalTime>
  <ScaleCrop>false</ScaleCrop>
  <LinksUpToDate>false</LinksUpToDate>
  <CharactersWithSpaces>902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2024-07-24T03:15:00Z</dcterms:created>
  <dc:creator>冷静</dc:creator>
  <cp:lastModifiedBy>陈诚</cp:lastModifiedBy>
  <cp:lastPrinted>2025-04-15T02:44:00Z</cp:lastPrinted>
  <dcterms:modified xsi:type="dcterms:W3CDTF">2025-04-15T06:17:54Z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FEC82C4B77F947B891BEE7DBA5B71C1F_11</vt:lpwstr>
  </property>
  <property fmtid="{D5CDD505-2E9C-101B-9397-08002B2CF9AE}" pid="4" name="KSOTemplateDocerSaveRecord">
    <vt:lpwstr>eyJoZGlkIjoiZTNjZDRhMWM2MjAxZDM3OGZlYmZlOTlhNTRmN2NmNTkiLCJ1c2VySWQiOiI1Mjc4OTkyMTUifQ==</vt:lpwstr>
  </property>
</Properties>
</file>